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D0A7C" w:rsidTr="00F32C07">
        <w:tc>
          <w:tcPr>
            <w:tcW w:w="9350" w:type="dxa"/>
            <w:shd w:val="clear" w:color="auto" w:fill="8EAADB" w:themeFill="accent5" w:themeFillTint="99"/>
          </w:tcPr>
          <w:p w:rsidR="00ED0A7C" w:rsidRPr="00ED0A7C" w:rsidRDefault="00ED0A7C" w:rsidP="00ED0A7C">
            <w:pPr>
              <w:jc w:val="center"/>
              <w:rPr>
                <w:sz w:val="64"/>
                <w:szCs w:val="64"/>
              </w:rPr>
            </w:pPr>
            <w:r w:rsidRPr="00ED0A7C">
              <w:rPr>
                <w:sz w:val="64"/>
                <w:szCs w:val="64"/>
              </w:rPr>
              <w:t>Division</w:t>
            </w:r>
            <w:r w:rsidR="0019100D">
              <w:rPr>
                <w:sz w:val="64"/>
                <w:szCs w:val="64"/>
              </w:rPr>
              <w:t>: Ethnicity</w:t>
            </w:r>
          </w:p>
        </w:tc>
      </w:tr>
      <w:tr w:rsidR="00ED0A7C" w:rsidTr="00ED0A7C">
        <w:tc>
          <w:tcPr>
            <w:tcW w:w="9350" w:type="dxa"/>
          </w:tcPr>
          <w:p w:rsidR="00ED0A7C" w:rsidRPr="00981C7C" w:rsidRDefault="0019100D">
            <w:pPr>
              <w:rPr>
                <w:sz w:val="24"/>
                <w:szCs w:val="24"/>
              </w:rPr>
            </w:pPr>
            <w:r w:rsidRPr="00981C7C">
              <w:rPr>
                <w:b/>
                <w:sz w:val="24"/>
                <w:szCs w:val="24"/>
              </w:rPr>
              <w:t>DATE</w:t>
            </w:r>
            <w:r w:rsidRPr="00981C7C">
              <w:rPr>
                <w:sz w:val="24"/>
                <w:szCs w:val="24"/>
              </w:rPr>
              <w:t>: AD 30-35</w:t>
            </w:r>
          </w:p>
        </w:tc>
      </w:tr>
      <w:tr w:rsidR="0019100D" w:rsidTr="00ED0A7C">
        <w:tc>
          <w:tcPr>
            <w:tcW w:w="9350" w:type="dxa"/>
          </w:tcPr>
          <w:p w:rsidR="0019100D" w:rsidRPr="00981C7C" w:rsidRDefault="0019100D">
            <w:pPr>
              <w:rPr>
                <w:sz w:val="24"/>
                <w:szCs w:val="24"/>
              </w:rPr>
            </w:pPr>
            <w:r w:rsidRPr="00981C7C">
              <w:rPr>
                <w:b/>
                <w:sz w:val="24"/>
                <w:szCs w:val="24"/>
              </w:rPr>
              <w:t>LOCATION</w:t>
            </w:r>
            <w:r w:rsidRPr="00981C7C">
              <w:rPr>
                <w:sz w:val="24"/>
                <w:szCs w:val="24"/>
              </w:rPr>
              <w:t>: Jerusalem</w:t>
            </w:r>
          </w:p>
        </w:tc>
      </w:tr>
      <w:tr w:rsidR="0019100D" w:rsidTr="00ED0A7C">
        <w:tc>
          <w:tcPr>
            <w:tcW w:w="9350" w:type="dxa"/>
          </w:tcPr>
          <w:p w:rsidR="0019100D" w:rsidRPr="00981C7C" w:rsidRDefault="0019100D" w:rsidP="001823F5">
            <w:pPr>
              <w:jc w:val="both"/>
              <w:rPr>
                <w:b/>
                <w:sz w:val="24"/>
                <w:szCs w:val="24"/>
              </w:rPr>
            </w:pPr>
            <w:r w:rsidRPr="00981C7C">
              <w:rPr>
                <w:b/>
                <w:sz w:val="24"/>
                <w:szCs w:val="24"/>
              </w:rPr>
              <w:t>BACKGROUND</w:t>
            </w:r>
          </w:p>
          <w:p w:rsidR="00981C7C" w:rsidRPr="00981C7C" w:rsidRDefault="00981C7C" w:rsidP="00182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Within the church at Jerusalem, prior to Cornelius, there were only Jews. Among the Jews there were two </w:t>
            </w:r>
            <w:r w:rsidR="001823F5">
              <w:rPr>
                <w:sz w:val="24"/>
                <w:szCs w:val="24"/>
              </w:rPr>
              <w:t xml:space="preserve">(of several) </w:t>
            </w:r>
            <w:r>
              <w:rPr>
                <w:sz w:val="24"/>
                <w:szCs w:val="24"/>
              </w:rPr>
              <w:t>distinctions; the native Judean</w:t>
            </w:r>
            <w:r w:rsidR="001823F5">
              <w:rPr>
                <w:sz w:val="24"/>
                <w:szCs w:val="24"/>
              </w:rPr>
              <w:t xml:space="preserve"> Jews and the Hellenistic/ Greek cultured </w:t>
            </w:r>
            <w:r>
              <w:rPr>
                <w:sz w:val="24"/>
                <w:szCs w:val="24"/>
              </w:rPr>
              <w:t xml:space="preserve">Jews. While they were ethnically the same, the distinctions of culture were significant enough to create some strife. </w:t>
            </w:r>
          </w:p>
        </w:tc>
      </w:tr>
      <w:tr w:rsidR="0019100D" w:rsidTr="00ED0A7C">
        <w:tc>
          <w:tcPr>
            <w:tcW w:w="9350" w:type="dxa"/>
          </w:tcPr>
          <w:p w:rsidR="0019100D" w:rsidRPr="00981C7C" w:rsidRDefault="0019100D" w:rsidP="001823F5">
            <w:pPr>
              <w:jc w:val="both"/>
              <w:rPr>
                <w:b/>
                <w:sz w:val="24"/>
                <w:szCs w:val="24"/>
              </w:rPr>
            </w:pPr>
            <w:r w:rsidRPr="00981C7C">
              <w:rPr>
                <w:b/>
                <w:sz w:val="24"/>
                <w:szCs w:val="24"/>
              </w:rPr>
              <w:t>ISSUE</w:t>
            </w:r>
          </w:p>
          <w:p w:rsidR="00981C7C" w:rsidRPr="00981C7C" w:rsidRDefault="00981C7C" w:rsidP="001823F5">
            <w:pPr>
              <w:jc w:val="both"/>
              <w:rPr>
                <w:sz w:val="24"/>
                <w:szCs w:val="24"/>
              </w:rPr>
            </w:pPr>
            <w:r w:rsidRPr="00981C7C">
              <w:rPr>
                <w:i/>
                <w:sz w:val="24"/>
                <w:szCs w:val="24"/>
              </w:rPr>
              <w:t>Now at this time while the disciples were increasing in number, a complaint arose on the part of the Hellenistic Jews against the native Hebrews, because their widows were being overlooked in the daily serving of food</w:t>
            </w:r>
            <w:r>
              <w:rPr>
                <w:sz w:val="24"/>
                <w:szCs w:val="24"/>
              </w:rPr>
              <w:t xml:space="preserve"> - </w:t>
            </w:r>
            <w:r w:rsidRPr="00981C7C">
              <w:rPr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ts</w:t>
            </w:r>
            <w:r w:rsidRPr="00981C7C">
              <w:rPr>
                <w:sz w:val="24"/>
                <w:szCs w:val="24"/>
              </w:rPr>
              <w:t xml:space="preserve"> 6:1 </w:t>
            </w:r>
          </w:p>
        </w:tc>
      </w:tr>
      <w:tr w:rsidR="0019100D" w:rsidTr="00ED0A7C">
        <w:tc>
          <w:tcPr>
            <w:tcW w:w="9350" w:type="dxa"/>
          </w:tcPr>
          <w:p w:rsidR="001823F5" w:rsidRPr="001823F5" w:rsidRDefault="001823F5" w:rsidP="001823F5">
            <w:pPr>
              <w:jc w:val="both"/>
              <w:rPr>
                <w:b/>
                <w:sz w:val="24"/>
                <w:szCs w:val="24"/>
              </w:rPr>
            </w:pPr>
            <w:r w:rsidRPr="001823F5">
              <w:rPr>
                <w:b/>
                <w:sz w:val="24"/>
                <w:szCs w:val="24"/>
              </w:rPr>
              <w:t xml:space="preserve">SCRIPTURAL PRINCIPLES </w:t>
            </w:r>
          </w:p>
          <w:p w:rsidR="001823F5" w:rsidRDefault="001823F5" w:rsidP="00182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There is to be no ethnic/racial distinction among members of the church</w:t>
            </w:r>
          </w:p>
          <w:p w:rsidR="001823F5" w:rsidRDefault="001823F5" w:rsidP="00182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- Galatians 3:28, 1 Corinthians 12:13, Ephesians 2:14-16</w:t>
            </w:r>
          </w:p>
          <w:p w:rsidR="00981C7C" w:rsidRDefault="001823F5" w:rsidP="00182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There is to be no favoritism or preference demonstrated within the church</w:t>
            </w:r>
          </w:p>
          <w:p w:rsidR="001823F5" w:rsidRDefault="001823F5" w:rsidP="00182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- Matthew 25:40, James 2:1-4</w:t>
            </w:r>
            <w:r w:rsidR="00173D96">
              <w:rPr>
                <w:sz w:val="24"/>
                <w:szCs w:val="24"/>
              </w:rPr>
              <w:t>, Romans 2:11, Ephesians 6:9</w:t>
            </w:r>
            <w:bookmarkStart w:id="0" w:name="_GoBack"/>
            <w:bookmarkEnd w:id="0"/>
          </w:p>
          <w:p w:rsidR="001823F5" w:rsidRDefault="001823F5" w:rsidP="00182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="00173D96">
              <w:rPr>
                <w:sz w:val="24"/>
                <w:szCs w:val="24"/>
              </w:rPr>
              <w:t>Widows are to be held in the highest esteem by the church</w:t>
            </w:r>
          </w:p>
          <w:p w:rsidR="00173D96" w:rsidRPr="00981C7C" w:rsidRDefault="00173D96" w:rsidP="00173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- 1 Timothy 5:3-10, James 1:27</w:t>
            </w:r>
          </w:p>
        </w:tc>
      </w:tr>
      <w:tr w:rsidR="0019100D" w:rsidTr="00ED0A7C">
        <w:tc>
          <w:tcPr>
            <w:tcW w:w="9350" w:type="dxa"/>
          </w:tcPr>
          <w:p w:rsidR="001823F5" w:rsidRPr="001823F5" w:rsidRDefault="001823F5" w:rsidP="001823F5">
            <w:pPr>
              <w:jc w:val="both"/>
              <w:rPr>
                <w:b/>
                <w:sz w:val="24"/>
                <w:szCs w:val="24"/>
              </w:rPr>
            </w:pPr>
            <w:r w:rsidRPr="001823F5">
              <w:rPr>
                <w:b/>
                <w:sz w:val="24"/>
                <w:szCs w:val="24"/>
              </w:rPr>
              <w:t>RESULTS</w:t>
            </w:r>
          </w:p>
          <w:p w:rsidR="001823F5" w:rsidRDefault="001823F5" w:rsidP="00182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 Acts 6 we read how this issue arose, and how it was immediately dealt with by the Apostles. The solution was the appointment of seven Grecian Jews (whom we identify as a form of deacons) who would ensure that none were overlooked. </w:t>
            </w:r>
            <w:r w:rsidR="00173D96">
              <w:rPr>
                <w:sz w:val="24"/>
                <w:szCs w:val="24"/>
              </w:rPr>
              <w:t>This seems to have ended any controversy on this particular issue, although favoritism and prejudice will cause problems in the church in the future.</w:t>
            </w:r>
          </w:p>
          <w:p w:rsidR="00173D96" w:rsidRPr="00981C7C" w:rsidRDefault="00173D96" w:rsidP="00182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 might also note that the apostles saw fit to have men appointed to handle this issue. This is a lesson in the idea that divisive issues are something we can handle. </w:t>
            </w:r>
          </w:p>
        </w:tc>
      </w:tr>
      <w:tr w:rsidR="00147EB6" w:rsidTr="00173D96">
        <w:tc>
          <w:tcPr>
            <w:tcW w:w="9350" w:type="dxa"/>
            <w:shd w:val="clear" w:color="auto" w:fill="595959" w:themeFill="text1" w:themeFillTint="A6"/>
          </w:tcPr>
          <w:p w:rsidR="001823F5" w:rsidRPr="00147EB6" w:rsidRDefault="001823F5" w:rsidP="001823F5">
            <w:pPr>
              <w:rPr>
                <w:b/>
                <w:sz w:val="24"/>
                <w:szCs w:val="24"/>
              </w:rPr>
            </w:pPr>
          </w:p>
        </w:tc>
      </w:tr>
      <w:tr w:rsidR="006E1AF1" w:rsidTr="00FE4612">
        <w:trPr>
          <w:trHeight w:val="3642"/>
        </w:trPr>
        <w:tc>
          <w:tcPr>
            <w:tcW w:w="9350" w:type="dxa"/>
          </w:tcPr>
          <w:p w:rsidR="006E1AF1" w:rsidRPr="00173D96" w:rsidRDefault="006E1AF1" w:rsidP="00147EB6">
            <w:pPr>
              <w:rPr>
                <w:b/>
                <w:sz w:val="24"/>
                <w:szCs w:val="24"/>
              </w:rPr>
            </w:pPr>
            <w:r w:rsidRPr="00173D96">
              <w:rPr>
                <w:b/>
                <w:sz w:val="24"/>
                <w:szCs w:val="24"/>
              </w:rPr>
              <w:t>QUESTIONS</w:t>
            </w:r>
          </w:p>
          <w:p w:rsidR="006E1AF1" w:rsidRDefault="006E1AF1" w:rsidP="00173D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What are some of the man-made distinctions between people that we must not permit to divide the church?</w:t>
            </w:r>
          </w:p>
          <w:p w:rsidR="006E1AF1" w:rsidRDefault="006E1AF1" w:rsidP="00173D96">
            <w:pPr>
              <w:rPr>
                <w:sz w:val="24"/>
                <w:szCs w:val="24"/>
              </w:rPr>
            </w:pPr>
          </w:p>
          <w:p w:rsidR="006E1AF1" w:rsidRDefault="006E1AF1" w:rsidP="00173D96">
            <w:pPr>
              <w:rPr>
                <w:sz w:val="24"/>
                <w:szCs w:val="24"/>
              </w:rPr>
            </w:pPr>
          </w:p>
          <w:p w:rsidR="006E1AF1" w:rsidRDefault="006E1AF1" w:rsidP="00173D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How does the work of the seven correspond to the work of deacons in local churches today?</w:t>
            </w:r>
          </w:p>
          <w:p w:rsidR="006E1AF1" w:rsidRDefault="006E1AF1" w:rsidP="00173D96">
            <w:pPr>
              <w:rPr>
                <w:sz w:val="24"/>
                <w:szCs w:val="24"/>
              </w:rPr>
            </w:pPr>
          </w:p>
          <w:p w:rsidR="006E1AF1" w:rsidRDefault="006E1AF1" w:rsidP="00173D96">
            <w:pPr>
              <w:rPr>
                <w:sz w:val="24"/>
                <w:szCs w:val="24"/>
              </w:rPr>
            </w:pPr>
          </w:p>
          <w:p w:rsidR="006E1AF1" w:rsidRDefault="006E1AF1" w:rsidP="00173D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Why is it that widows have a particular entitlement in the church to aid, but not orphans?</w:t>
            </w:r>
          </w:p>
          <w:p w:rsidR="006E1AF1" w:rsidRPr="00173D96" w:rsidRDefault="006E1AF1" w:rsidP="00173D96">
            <w:pPr>
              <w:rPr>
                <w:b/>
                <w:sz w:val="24"/>
                <w:szCs w:val="24"/>
              </w:rPr>
            </w:pPr>
          </w:p>
        </w:tc>
      </w:tr>
    </w:tbl>
    <w:p w:rsidR="00A97904" w:rsidRDefault="00A97904" w:rsidP="006E1AF1"/>
    <w:sectPr w:rsidR="00A97904" w:rsidSect="0042679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593" w:rsidRDefault="001B0593" w:rsidP="00ED0A7C">
      <w:pPr>
        <w:spacing w:after="0" w:line="240" w:lineRule="auto"/>
      </w:pPr>
      <w:r>
        <w:separator/>
      </w:r>
    </w:p>
  </w:endnote>
  <w:endnote w:type="continuationSeparator" w:id="0">
    <w:p w:rsidR="001B0593" w:rsidRDefault="001B0593" w:rsidP="00ED0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593" w:rsidRDefault="001B0593" w:rsidP="00ED0A7C">
      <w:pPr>
        <w:spacing w:after="0" w:line="240" w:lineRule="auto"/>
      </w:pPr>
      <w:r>
        <w:separator/>
      </w:r>
    </w:p>
  </w:footnote>
  <w:footnote w:type="continuationSeparator" w:id="0">
    <w:p w:rsidR="001B0593" w:rsidRDefault="001B0593" w:rsidP="00ED0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A7C" w:rsidRPr="00ED0A7C" w:rsidRDefault="00ED0A7C">
    <w:pPr>
      <w:pStyle w:val="Header"/>
      <w:rPr>
        <w:sz w:val="28"/>
        <w:szCs w:val="28"/>
      </w:rPr>
    </w:pPr>
    <w:r w:rsidRPr="00ED0A7C">
      <w:rPr>
        <w:sz w:val="28"/>
        <w:szCs w:val="28"/>
      </w:rPr>
      <w:t xml:space="preserve">Class </w:t>
    </w:r>
    <w:r w:rsidR="00993445">
      <w:rPr>
        <w:sz w:val="28"/>
        <w:szCs w:val="28"/>
      </w:rPr>
      <w:t>2</w:t>
    </w:r>
    <w:r w:rsidRPr="00ED0A7C">
      <w:rPr>
        <w:sz w:val="28"/>
        <w:szCs w:val="28"/>
      </w:rPr>
      <w:t xml:space="preserve"> </w:t>
    </w:r>
    <w:r w:rsidRPr="00ED0A7C">
      <w:rPr>
        <w:sz w:val="28"/>
        <w:szCs w:val="28"/>
      </w:rPr>
      <w:tab/>
    </w:r>
    <w:r w:rsidRPr="00ED0A7C">
      <w:rPr>
        <w:sz w:val="28"/>
        <w:szCs w:val="28"/>
      </w:rPr>
      <w:tab/>
      <w:t xml:space="preserve">October </w:t>
    </w:r>
    <w:r w:rsidR="00993445">
      <w:rPr>
        <w:sz w:val="28"/>
        <w:szCs w:val="28"/>
      </w:rPr>
      <w:t>10</w:t>
    </w:r>
    <w:r w:rsidRPr="00ED0A7C">
      <w:rPr>
        <w:sz w:val="28"/>
        <w:szCs w:val="28"/>
      </w:rPr>
      <w:t>,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A7C"/>
    <w:rsid w:val="00147EB6"/>
    <w:rsid w:val="00173D96"/>
    <w:rsid w:val="001823F5"/>
    <w:rsid w:val="0019100D"/>
    <w:rsid w:val="001B0593"/>
    <w:rsid w:val="00426798"/>
    <w:rsid w:val="006E1AF1"/>
    <w:rsid w:val="00873809"/>
    <w:rsid w:val="008E3796"/>
    <w:rsid w:val="00981C7C"/>
    <w:rsid w:val="00993445"/>
    <w:rsid w:val="009E1395"/>
    <w:rsid w:val="00A97904"/>
    <w:rsid w:val="00B26DBF"/>
    <w:rsid w:val="00B45F17"/>
    <w:rsid w:val="00E07E57"/>
    <w:rsid w:val="00E11F0D"/>
    <w:rsid w:val="00EC78AF"/>
    <w:rsid w:val="00ED0A7C"/>
    <w:rsid w:val="00F32C07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EFE5C-FA0C-4B0D-99D0-486FD80EC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0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0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A7C"/>
  </w:style>
  <w:style w:type="paragraph" w:styleId="Footer">
    <w:name w:val="footer"/>
    <w:basedOn w:val="Normal"/>
    <w:link w:val="FooterChar"/>
    <w:uiPriority w:val="99"/>
    <w:unhideWhenUsed/>
    <w:rsid w:val="00ED0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5</cp:revision>
  <dcterms:created xsi:type="dcterms:W3CDTF">2018-08-28T22:50:00Z</dcterms:created>
  <dcterms:modified xsi:type="dcterms:W3CDTF">2018-09-26T22:11:00Z</dcterms:modified>
</cp:coreProperties>
</file>